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przebywa? — chciał wiedzieć król. Syba na to: Obecnie mieszka w domu Makira,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Siba odpowiedział królowi: Oto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Gdzieli jest? A Syba odpowiedział królowi: Oto, jest w domu Machira, syna Ammijelowego, w Lodebarze.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gdzież, prawi, jest? A Siba do króla: Oto, pry, jest w domu Machir, syna Ammiel, w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król: Gdzie on jest? Siba odpowiedział królowi: Przebywa on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król: Gdzie on jest? Syba odpowiedział: Mieszka on w domu Machira, syna Ammiela, w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go dalej: Gdzie on jest? Siba odpowiedział królowi: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„Gdzie on się znajduje?”. Siba odparł: „Przebywa w domu Makira, syna Amiela, w Lo-Debar”.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[dalej] król: - Gdzie on jest? Ciba odpowiedział królowi: - Jest w domu Makira, syna Ammiela, w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Де він? І сказав Сіва до царя: Ось в домі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go zapytał: Gdzie on jest? A Cyba odpowiedział królowi: Oto przebywa on w domu Machira, syna Amiela, w Lo 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”Gdzie on jest?” Ciba powiedział więc królowi: ”Oto jest w domu Machira, syna Ammiela, w Lo-Debar”.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2024-05-15T15:17:42Z</dcterms:modified>
</cp:coreProperties>
</file>