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 posiadanych przez Salomona był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nić lnianą. A kupcy królewscy brali nić lnianą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Egiptu, i towary rozliczne;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wywodzono konie Salomonowi z Egiptu i z Koi: abowiem kupcy królewscy kupowali z Koi i za pewne pieniądze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Salomonowi konie z Egiptu i z Kue. Kupcy królewscy brali je z Kue za ustaloną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przeznaczone dla Salomona sprowadzano z Egiptu, z Koe; handlarze królewscy zakupywali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zaś sprowadzano Salomonowi z Egiptu i z Kue. Kupcy królewscy brali je z Kue za ustaloną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pochodziły z Mucri i Kuwe. Kupcy królewscy sprowadzali je z Kuwe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вершники Соломона приходили з Єгипту і з Текуї, купці царя брали з Текуї за ціну.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 następował też wywóz koni z Micraim. Karawany królewskich kupców za pieniądze skupowały całe tabuny.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Egiptu,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2024-05-21T18:49:37Z</dcterms:modified>
</cp:coreProperties>
</file>