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spośród synów waszego pana, posadźcie go na tronie jego ojca i podejmijcie walkę o dom waszego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2024-05-19T03:13:03Z</dcterms:modified>
</cp:coreProperties>
</file>