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królewską po nim objął jego syn Jehoasz.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Jehoachaz zasnął ze swymi ojcami, i pogrzebano go w Samarii, a jego syn Joasz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ojcami swymi, i pochowano go w Samaryi, a królował Joaz,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Joachaz z ojcy swymi, i pogrzebli go w Samaryjej. I królował Joas,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Joachaz razem ze swymi przodkami, i pochowano go w Samarii. A syn jego, Joasz,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Jehoachaz ze swoimi ojcami, i pochowali go w Samarii, a władzę królewską po nim objął Joasz,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spoczął przy swoich przodkach i pochowano go w Samarii, a po nim królem został jego syn,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przy swoich przodkach i został pochowany w Samarii, a jego syn Joasz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spoczął ze swoimi przodkami i pogrzebano go w Samarii. Po nim królował jego syn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Йоахаз з своїми батьками, і поховали його з його батьками в Самарії, і замість нього зацарював його син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Joachaz spoczął przy swoich przodkach oraz pochowano go w Szomronie. A rządy, zamiast niego, objął jego syn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Jehoachaz spoczął ze swymi praojcami i pogrzebano go w Samarii; a w jego miejsce zaczął panować Jehoasz,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2024-05-15T01:33:43Z</dcterms:modified>
</cp:coreProperties>
</file>