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spotkało Judę na polecenie JAHWE,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odrzucić go sprzed jego oblicza za grzechy Manassesa, za to wszystko, co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stało się to podług słowa Pańskiego przeciwko Judzie, aby go odrzucił od oblicza swego dla grzechów Manasesowych, według wszystkiego, co był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zstało się przez słowo PANSKIE przeciw Judzie, aby go zniósł przed sobą dla grzechów Manasse wszytkich,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rozkazu Pana przyszło to na Judę po to, by go odrzucić od oblicza Jego skutkiem grzechów Manassesa, odpowiednio do wszystkiego, co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zgodnie ze słowem Pana spotkało to Judę, aby usunąć ją sprzed oblicza jego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Wyłącznie z wyroku JAHWE przyszło to na Judę, że został odrzucony sprzed Jego oblicza za grzechy Manassesa, za wszystko,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całkowicie zgodne z zamiarem JAHWE skierowanym przeciw Judzie, aby odrzucić ich od siebie z powodu wszystkich grzechów, które popełnił Manasses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woli Jahwe [doszło] do usunięcia Judy sprzed Jego oblicza za wszystkie grzechy Manassego,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дусі Господа було проти Юди, щоб його відкинути від свого лиця через гріхи Манассії, за все, що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to na Judę tylko z wypowiedzi WIEKUISTEGO, by go usunąć sprzed Swojego oblicza z powodu grzechu Menasy oraz wszystkiego,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to Judę wyłącznie na rozkaz JAHWE, by została usunięta sprzed jego oblicza za grzechy Manassesa, według wszystkiego,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2024-05-29T20:45:31Z</dcterms:modified>
</cp:coreProperties>
</file>