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spotkało Judę na polecenie JAHWE,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odrzucić go sprzed jego oblicza za grzechy Manassesa, za to wszystko, co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stało się to podług słowa Pańskiego przeciwko Judzie, aby go odrzucił od oblicza swego dla grzechów Manasesowych, według wszystkiego, co był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zstało się przez słowo PANSKIE przeciw Judzie, aby go zniósł przed sobą dla grzechów Manasse wszytkich,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rozkazu Pana przyszło to na Judę po to, by go odrzucić od oblicza Jego skutkiem grzechów Manassesa, odpowiednio do wszystkiego, co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zgodnie ze słowem Pana spotkało to Judę, aby usunąć ją sprzed oblicza jego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Wyłącznie z wyroku JAHWE przyszło to na Judę, że został odrzucony sprzed Jego oblicza za grzechy Manassesa, za wszystko,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całkowicie zgodne z zamiarem JAHWE skierowanym przeciw Judzie, aby odrzucić ich od siebie z powodu wszystkich grzechów, które popełnił Manasses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 woli Jahwe [doszło] do usunięcia Judy sprzed Jego oblicza za wszystkie grzechy Manassego,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дусі Господа було проти Юди, щоб його відкинути від свого лиця через гріхи Манассії, за все, що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to na Judę tylko z wypowiedzi WIEKUISTEGO, by go usunąć sprzed Swojego oblicza z powodu grzechu Menasy oraz wszystkiego,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to Judę wyłącznie na rozkaz JAHWE, by została usunięta sprzed jego oblicza za grzechy Manassesa, według wszystkiego,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2024-05-14T19:04:00Z</dcterms:modified>
</cp:coreProperties>
</file>