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na rydwanie do Jerozolimy i pochowali w jego grobie, przy jego ojcach,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pogrzebali w jego grobie z jego ojcami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go zawieść słudzy jego do Jeruzalemu, a pogrzebli go w grobie jego z ojcami jego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jego włożyli go na wóz jego i wieźli do Jeruzalem, i pogrzebli go w grobie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przewieźli go do Jerozolimy i pochowali w grobie jego, razem z przodkami,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przywieźli go na rydwanie do Jeruzalemu i pochowali go w jego grobie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przywieźli go do Jerozolimy i pochowali w grobie przy jego przodkach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pochowali w jego grobie, u boku przodków,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zawieźli go do Jerozolimy. Pogrzebano go w grobie z jego ojcami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поклали його раби на колісницю і повели його до Єрусалиму і поховали його в його гробі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przenieśli go do Jeruszalaim oraz pochowali go w mieście Dawida, w grobie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słudzy przewieźli go na rydwanie do Jerozolimy i pogrzebali go w jego grobie z jego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2024-05-16T18:38:39Z</dcterms:modified>
</cp:coreProperties>
</file>