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3"/>
        <w:gridCol w:w="5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Merariego Asajasza, księcia, i jego braci – dwustu dwudziestu.*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potomków Merariego — ich księcia Asajasza oraz jego braci — dwustu dwudziestu.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Merariego: Asajasza naczelnika i jego braci — dwustu dwudziestu;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Merarego: Asajasza przedniejszego, i braci jego dwieście i dwadzieścia.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Merari, Asaja książęciem, a braciej jego sto dwadzieścia;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Merariego: naczelnika Asajasza i jego braci - dwustu dwudziestu;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Merarytów naczelnika Asajasza i dwustu dwudziestu jego współplemieńców,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potomków Merariego – naczelnika Asajasza i dwustu dwudziestu jego braci;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Merariego przywódcę Asajasza wraz z jego dwustu dwudziestoma braćmi,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Merariego: Asaję naczelnika i jego 220. braci;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синів Мерари: Асая володар і його брати, двісті пятдесять.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Merariego: przedniego Asajasza i dwustu dwudziestu jego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Merariego: naczelnika Asajasza i jego braci – dwustu dwudziestu;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dwustu dwudziestu : wg G: pięćdziesięciu.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2024-05-31T19:16:56Z</dcterms:modified>
</cp:coreProperties>
</file>