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7"/>
        <w:gridCol w:w="2048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na Chananiasza,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2024-05-16T23:45:37Z</dcterms:modified>
</cp:coreProperties>
</file>