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— na Hotira,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pierwszy na Hotyra,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pierwszy Otir,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[padł] na Hotira;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перший Ітір,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 pierwszy, na Hotira,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2024-05-16T18:01:35Z</dcterms:modified>
</cp:coreProperties>
</file>