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pozostawali pod nadzorem swojego ojca co do pieśni domu JAHWE, (gry) na cymbałach, lutniach i cytrach, by służyć domowi Bożemu;* pod nadzorem króla pozostawał (zaś) Asaf, Jedutun i Heman.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 nadzorem swoich ojców służyli w świątyni JAHWE śpiewem, grą na cymbałach, lutniach i cytrach, natomiast Asaf, Jedutun i Heman podlegali samemu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kierownictwem swego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śpiewu w domu JAHWE przy cymbałach, cytrach i harfach, do służby w domu Bożym, tak jak król rozkazał Asafowi, Jedutunowi i Hemanowi.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pod sprawą ojca swego przy śpiewaniu w domu Pańskim na cymbałach, na lutniach, i na cytrach ku służbie w domu Bożym, jako rozkazał król, i Asaf, Jedytun,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pod ręką ojca ich rozdzieleni byli ku śpiewaniu w kościele PANSKIM, na cymbalech i na arfach, i na cytrach, ku posługam domu PANSKIEGO przy królu: to jest Asaf i Iditun,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pod kierownictwem swych ojców przy śpiewie w świątyni Pańskiej, by służyć domowi Bożemu na cymbałach, cytrach i harfach. Pod kierunkiem króla byli: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śpiewali pod kierownictwem swoich ojców: Asafa, Jedutuna i Hemana w świątyni Pana przy wtórze cymbałów, lutni i cytr, pełniąc służbę w świątyni Bożej, według wskazówek samego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podlegali swemu ojcu w wykonywaniu śpiewów w domu JAHWE, przy wtórze cymbałów, harf i lir, służąc w domu Bożym i podlegając królowi, byli to: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pełnili obowiązki pod kierunkiem swoich ojców, śpiewając w domu JAHWE, podczas liturgii grając na cymbałach, cytrach i lirach. Asaf, Jedutun i Heman podlegali natomiast bezpośrednio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pod kierunkiem swych ojców: Asafa, Jedutuna i Hemana wykonywali śpiew w Domu Bożym przy dźwięku cymbałów, harf i cytr, w służbie Domu Bożego, zgodnie z rozporządzeniami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співали з їхнім батьком в господнім домі на цимбалах і на псалтирях і на гуслях близько царя і Асафа і Ідітона і Емана.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wszyscy, jako rozkazał król, byli w służbie domu Boga, pod ręką swojego ojca, przy śpiewaniu w Domu WIEKUISTEGO z cymbałami, lutniami i cytrami; nadto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 kierownictwem swego ojca śpiewali w domu JAHWE – z czynelami, instrumentami strunowymi i harfami – pełniąc służbę w domu prawdziwego Boga. Kierownictwu króla podlegali: Asaf i Jedutun, i Heman.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domowi Bożemu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2024-05-16T15:42:45Z</dcterms:modified>
</cp:coreProperties>
</file>