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złota na stoły (chleba w) rzędzie, dla każdego stołu, oraz srebra na srebrne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złota na wszystkie stoły na chleb układany w rzędach, dotyczące wagi srebra na stoły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odpowiednią wagę złota na stoły chlebów pokładnych, na każdy stół, oraz srebra —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pewnąwagę złota na stoły chlebów pokładbych, na każdy stół, przytem srebra na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złota na stoły wykładania chleba według różności stołów; także też srebro na drugie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odpowiedni przydział złota na stoły chlebów pokładnych, według różnych stołów, a 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złota na stoły chlebów pokładnych, osobno na każdy stół, i srebra na srebrne części 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również złoto według wagi na stoły chlebów pokładnych, na każdy stół, i srebra na stoły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potrzebną ilość złota na stoły chlebów poświęconych i srebra na każdy ze srebrnych 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[dał] pewną ilość złota na stoły [chlebów] składanych Bogu, na każdy stół, oraz 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йому так само вагу престолів приносу, кожного золотого престолу і так само сріблих,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ciężar złota na stoły chlebów wystawnych na każdy stół; oraz srebra na srebrne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złoto według wagi na stoły chlebów pokładnych, na różne stoły, i srebro na stoły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2024-05-15T17:32:18Z</dcterms:modified>
</cp:coreProperties>
</file>