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możesz zbudować domu dla mojego imienia, gdyż jesteś człowiekiem wojen i przelewałeś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2024-05-15T13:18:51Z</dcterms:modified>
</cp:coreProperties>
</file>