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(dalej) mieszkał na wschód aż do (miejsca), skąd się wchodzi na pustynię z tej strony rzeki Eufrat, gdyż ich stada były liczne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na wschód aż do granic pustyni z tej strony rzeki Eufrat. Zajmował on rozległe obszary, gdyż jego stada w ziemi Gilead były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wschodzie zamieszkiwał aż do wejścia na pustkowie od rzeki Eufrat. Ich stada bowiem pomnożyły się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wschód słońca mieszkał, aż kędy wchodzą na puszczę od rzeki Eufrates; albowiem stada ich rozmnożyły się w ziemi Galaadskiej.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wschodnią też stronę mieszkał aż do weszcia w puszczą i do rzeki Eufrates. Bo wielką liczbę mieli dobytków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wschodowi zaś zamieszkiwał aż po wejście na pustynię ciągnącą się od rzeki Eufrat, gdyż pomnożyły się ich trzody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na wschód aż dotąd, gdzie się wchodzi na pustynię z tej strony rzeki Eufratu, gdyż trzody ich były liczne w krainie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wschodzie zamieszkał na obszarze aż do wejścia na pustynię od rzeki Eufrat, ponieważ ich trzody rozmnożyły się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wschodzie mieszkali aż po przełęcz prowadzącą do pustyni sięgającej Eufratu, bo bardzo rozmnożyły się ich trzody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wschodowi zamieszkiwał aż do wejścia na pustynię, [która rozciąga się] od rzeki Eufratu, ponieważ trzody ich pomnożyły się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сході мешкав аж до приходу до пустині від ріки Ефрату, бо багато їхньої скотини в землі Ґалааду.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także na wschodzie, gdzie wchodzą na puszczę od rzeki Frat; bowiem ich stada rozmnożyły się w ziemi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wschodzie mieszkał aż do miejsca, gdzie się wchodzi na pustkowie nad rzeką Eufrat, bo ich dobytek stał się liczny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2024-05-09T04:07:59Z</dcterms:modified>
</cp:coreProperties>
</file>