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6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Amasaj, Achimot i 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Elkamowi: Amasaj i Achymot.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Elkanowi: Amasai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Baasei, syna Malkijji;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Михаїла, сина Маасія, сина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Elkana to: Amasaj, 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Elkany byli: Amasaj i Achimot.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2024-06-01T07:09:06Z</dcterms:modified>
</cp:coreProperties>
</file>