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osiedlach Netofatczyków.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Berechiasz, syn Asy, syna Elkany, który mieszkał we wsiach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Obadyjasz też, syn Semahajasza, syna Galalowego, syna Jedytunowego, i Barachyjasz, syn Asy, syna Elkanowego, który mieszkał we wsiach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Obdia, syn Semejasza, syna Galal, syna Iditun, i Barahia, syn Asa, syna Elkana, który mieszkał w sieniach Netofaty.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zagrodach Netofatyjczyków.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 i Berekiasz, syn Asy, syna Elkany, który mieszkał w wioskach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posiadłościach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Obadja, syn Szemaji, syna Galala, syna Jedutuna, oraz Berekja,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Авдія син Самія, сина Ґалала, сина Ідітона, і Варахія син Осси, сина Ілкани, що жив в селах Нетофатія.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Obadjasz, syn Szemaji, syna Galala, syna Jedutuna, oraz Berekiasz, syn Asy, syna Elkana, który mieszkał we wsiach Netofy.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Abdiasz, syn Szemajasza, syna Galala, syna Jedutuna, i Berechiasz, syn Asy, syna Elkany, mieszkający w osadach Netofatytów.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2024-05-14T08:18:40Z</dcterms:modified>
</cp:coreProperties>
</file>