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JAHWE ofiary całopalne rano i wieczorem, spalają kadzidła, rozkładają chleb obecności na stole z czystego złota i dbają o to, by lampy na złotym świeczniku paliły się co wieczór. My bowiem służymy JAHWE, naszemu Bogu, a wy Go opuściliście!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ranka i wieczora składają JAHWE w ofierze całopalenia i wonności oraz układają chleby pokładne na czystym stole,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przygotowują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złoty świecznik i jego lampy, aby płonęły co wieczór. W ten oto sposób przestrzegamy rozkazu JAHWE, naszego Boga, ale 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Panu całopalenia na każdy zaranek, i na każdy wieczór, i kadzą rzeczami wonnemi, i pokładają chleby na stole czystym; także świecznik złoty, i lampy jego sporządzaja, aby gorzały na każdy wieczór. A tak my strzeżemy rozkazania Pana, Boga naszego,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oni Panu co poranek i co wieczór ofiary całopalne i kadzidlane z wonnych rzeczy, rozkładają chleby pokładne na stole z czystego złota, dbają o szczerozłoty świecznik z jego lampami, aby świeciły co wieczór, gdyż my przestrzegamy przepisów Pana, Boga naszego, wy natomiast opuściliście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składają ofiary całopalne dla JAHWE każdego ranka i każdego wieczoru, i wonne kadzidła, a chleby pokładne na czystych stołach. Zapalają złoty świecznik i lampy, aby świeciły każdego wieczoru, ponieważ my troszczymy się o służbę JAHWE, naszemu Bogu,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składają JAHWE każdego ranka i każdego wieczoru, palą też wonne kadzidło, układają na przeczystym stole chleby poświęcone, każdego wieczoru zapalają lampy na złotym świeczniku. My bowiem przestrzegamy nakazów JAHWE, naszego Boga,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Jahwe całopalenie każdego dnia rano i każdego wieczoru oraz składają ofiary z wonnego kadzidła, [mają staranie] o chleby składane [Bogu] na czystym stole, o świecznik złoty i jego lampy, aby płonęły każdego wieczoru. Tak to my przestrzegamy rozkazów naszego Boga, Jahwe, a wyście Go 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Приносять в жертву Господеві цілопалення вранці і ввечорі і складений ладан, і приноси хлібів на чистій трапезі, і золотий свічник і світила для запалювання, щоб запалити ввечорі, бо ми бережемо сторожі Господа Бога наших батьків, і ви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Ofiarowują WIEKUISTEMU całopalenia w każdy poranek i w każdy wieczór; kadzą wonnościami i wystawiają chleby na oczyszczonym stole. Także w każdy wieczór oporządzają złoty świecznik i jego lampy, by się paliły. Zatem my strzeżemy nakazu WIEKUISTEGO, naszego Boga a wy Go opuściliście.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rano oraz co wieczór zamieniają w dym całopalenia dla JAHWE, a także wonne kadzidło; i są na szczerozłotym stole warstwy chleba, jest też złoty świecznik oraz jego lampy, aby świeciły co wieczór; my bowiem dotrzymujemy naszego zobowiązania wobec JAHWE, naszego Boga, lecz wyście go opuścili.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2024-05-12T12:25:59Z</dcterms:modified>
</cp:coreProperties>
</file>