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prowadzone przez niego wojny i inne przedsięwzięcia,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jego drogi,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wszystkie wojny jego, i drogi jego, są napisane w księgach o królach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wszytkie walki jego i sprawy są napisane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Jotama, wszystkie jego walki i przedsięwzięcia opisane są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wszystkie jego wojny, i całe jego postępowanie, są oto opisane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czyny,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Jotama, oraz wojny i sposób, w jaki sprawował władzę,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dzieła Jotamowe, wszystkie jego wojny i zamierzenia, są opisane w Księgach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Йоатама і війна і його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Jotama, wszystkie jego wojny i drogi, są opisane w Księgach Królów Israelskich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oraz wszystkie jego wojny i drogi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2024-05-21T08:39:20Z</dcterms:modified>
</cp:coreProperties>
</file>