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długości, z przodu szerokości domu: łokci dwadzieścia; wysokość: łokci dwadzieścia* – i pokrył go od wewnątrz czystym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łokci, po em. </w:t>
      </w:r>
      <w:r>
        <w:rPr>
          <w:rtl/>
        </w:rPr>
        <w:t>אַּמֹות</w:t>
      </w:r>
      <w:r>
        <w:rPr>
          <w:rtl w:val="0"/>
        </w:rPr>
        <w:t xml:space="preserve"> , zob. BHS, tj. 9 m; wg MT: sto dwadzieścia, </w:t>
      </w:r>
      <w:r>
        <w:rPr>
          <w:rtl/>
        </w:rPr>
        <w:t>וְהַּגֹבַּה מֵאָה וְעֶׂשְרִים</w:t>
      </w:r>
      <w:r>
        <w:rPr>
          <w:rtl w:val="0"/>
        </w:rPr>
        <w:t xml:space="preserve"> , podobnie w G, καὶ ὕψος πήχεων ἑκατὸν εἴκοσι, w tym jednak wypadku nie wiadomo, o jakie jednostki chodzi. Możliwe, że doszło do metatezy: </w:t>
      </w:r>
      <w:r>
        <w:rPr>
          <w:rtl/>
        </w:rPr>
        <w:t>אַּמֹות</w:t>
      </w:r>
      <w:r>
        <w:rPr>
          <w:rtl w:val="0"/>
        </w:rPr>
        <w:t xml:space="preserve"> na </w:t>
      </w:r>
      <w:r>
        <w:rPr>
          <w:rtl/>
        </w:rPr>
        <w:t>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2024-05-11T23:48:49Z</dcterms:modified>
</cp:coreProperties>
</file>