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Hiskiaszowi zaś przypadły w obfitości bogactwo i chwała. Urządził więc sobie skarbce na srebro i złoto, i drogie kamienie, i wonności, i na tarcze,* i na wszelkie kosztowne naczynia,**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stał się bardzo bogaty i sławny. Urządził sobie skarbce na srebro i złoto, na drogie kamienie, wonności i tarcze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na inne kosztowności.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posiadał bardzo dużo bogactwa i wielką sławę. Uczynił sobie skarbce na srebro i złoto, drogie kamienie, wonności, tarcze oraz wszelkie kosztowne przedmioty.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Ezechyjasz bogactwa i sławę bardzo wielką; bo sobie zebrał skarby srebra i złota, i kamieni drogich, i rzeczy wonnych, i rynsztunku, i wszelakiego naczynia kosztownego.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był bogaty i barzo zawołany i zebrał sobie barzo wiele skarbów, srebra i złota, i kamienia drogiego, rzeczy wonnych, i oręża wszelakiego, i naczynia kosztownego.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miał bogactwa i bardzo wielką sławę. Urządził sobie skarbce ze srebrem, ze złotem, z drogimi kamieniami, z wonnościami, z tarczami i innymi wartościowymi przedmiotami.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miał bardzo wielkie bogactwo i sławę. Zbudował sobie skarbce na srebro i złoto, i drogie kamienie, na wonności, na tarcze i na wszelkie kosztowne przybory,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cieszył się bogactwem i bardzo wielką sławą. Zbudował sobie skarbce na srebro i złoto, drogie kamienie, balsamy, tarcze i wszelkie cenne przedmioty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był bardzo bogaty i sławny. Zbudował sobie skarbce na srebro, złoto, drogie kamienie i wonności oraz na tarcze i wszystkie inne cenne przedmioty.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posiadł Ezechiasz bogactwa i sławę bardzo wielką. Zgromadził skarby: srebra, złota, kosztownych kamieni i wonności, a także broni i wszelkich drogich przedmiotów.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Езекії було багацтво і дуже велика слава, і зробив собі скарби срібла і золота і дорогоцінного каменя і пахощів і склади зброї і бажаного посуду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Chiskjasz miał bogactwa i bardzo wielką sławę; gdyż zebrał sobie skarby srebra, złota, drogich kamieni, wonnych rzeczy, tarcz i wszelkiego kosztownego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miał bogactwo i chwałę w przeobfitej mierze; i uczynił sobie skarbce na srebro i złoto, i na drogocenne kamienie, i na olejek balsamowy, i na tarcze, i na wszelkie cenne przedmioty.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tarcze, </w:t>
      </w:r>
      <w:r>
        <w:rPr>
          <w:rtl/>
        </w:rPr>
        <w:t>מָגִּנִים</w:t>
      </w:r>
      <w:r>
        <w:rPr>
          <w:rtl w:val="0"/>
        </w:rPr>
        <w:t xml:space="preserve"> , pod. G: broń, καὶ ὁπλοθήκας; em. na: klejnoty, </w:t>
      </w:r>
      <w:r>
        <w:rPr>
          <w:rtl/>
        </w:rPr>
        <w:t>מִגְּדָנִים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sprzęty, rzeczy.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2024-05-21T04:26:33Z</dcterms:modified>
</cp:coreProperties>
</file>