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zatem, którzy się tam znaleźli,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zatem Izraelici obchodzili w tym czasie Paschę oraz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którzy tam się znajdowali, obchodzili w tym czasie święto Paschy, a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ile się ich znalazło, święto przejścia onegoż czasu, i święto uroczyste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którzy się tam naleźli, Fase czasu onego i święto Przaśników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obecni tam w tym czasie obchodzili Paschę, to jest uroczystość Przaśników,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synowie izraelscy, którzy w tym czasie tam się znaleźli,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tam Izraelici obchodzili w tym czasie Paschę i 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Izraelici, zgromadzeni w tym czasie w Jerozolimie, obchodzili równocześnie Paschę oraz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wówczas synowie Izraela, którzy się tam znajdowali, Święto Paschy i uroczyste Święto Przaśników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які були присутні, зробили пасху в тому часі і празник прісних впродовж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ile ich się znalazło obchodzili owego czasu święto Paschy oraz przez siedem dni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znajdujący się tam synowie Izraela obchodzili Paschę oraz Święto Przaśników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2024-05-15T13:42:11Z</dcterms:modified>
</cp:coreProperties>
</file>