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74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першому році Кира царя Персів, після сповнення господнього слова (сказаного) устами Єремії, Господь підняв дух Кира царя Персів, і сповістив проповідувати в усьому його царстві на письмі, кажучи: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2024-05-15T13:47:27Z</dcterms:modified>
</cp:coreProperties>
</file>