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7"/>
        <w:gridCol w:w="4272"/>
        <w:gridCol w:w="2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Bediasz, Kelahaj,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Bediasz, Kelahaj,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Bedejasz, Cheluhu;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Banajasz, Bedyjasz, i Cheluhu,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Baneas i Badajas, Cheliau,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Bediasz, Kelajasz,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Bediasz, Keluchi,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Bedjasz, Kelahaj,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Bediasz, Kelajasz,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Benaję, Bedię, Keluhiego,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Ваная, Вадая, Хелія,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Benajahu, Bediasz, Keluhu,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Bedejasz, Keluhi,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2024-06-01T21:07:32Z</dcterms:modified>
</cp:coreProperties>
</file>