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4"/>
        <w:gridCol w:w="3444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Machnadbaj, Szaszaj, Szaraj;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Machnadbaj, Sasaj, Saraj,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Mechnedebaj, Sesaj, Saraj,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Zacheusza: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Machnadebaj,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Machnadebaj,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Zachariasza: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Zakkaja: Maknadbaja, Szaszaja, Szaraja,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Махнадаава, Сесея, Аруя,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Machnadbaj, Szaszaj, Szaraj,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2024-06-01T20:49:01Z</dcterms:modified>
</cp:coreProperties>
</file>