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8"/>
        <w:gridCol w:w="2305"/>
        <w:gridCol w:w="2797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Charim,* Meremot, Obadiasz,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Maluk, Charim, por. Maluk, Charam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2024-05-16T23:36:02Z</dcterms:modified>
</cp:coreProperties>
</file>