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pojechałem do Bramy Źródlanej i do Stawu Królewskiego, lecz nie było (tam wystarczająco) miejsca dla zwierzęcia pode mną, aby mogło przejść.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2024-05-15T05:14:47Z</dcterms:modified>
</cp:coreProperties>
</file>