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знаходимо, що не є злочинцями юдеї, які тричі грішним передані на знищення, а що вони живуть за праведними законами,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2024-05-16T23:11:53Z</dcterms:modified>
</cp:coreProperties>
</file>