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trzynastym miesiąca Adar; czternastego zaś dnia odpoczęli i uczynili go dniem ucztowania i 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2024-05-15T08:59:28Z</dcterms:modified>
</cp:coreProperties>
</file>