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18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Parszandatę, Dalfona i Aspatę;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Parsandata, i Dalfona, i Aspata,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Farsandata i Delfon, i Esfata,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Parszandatę i Dalfona, i 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Farsannestaina, Delfona, Fasgę,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[Wśród nich] zabili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Фарсаннестена, і Делфона, і Фазґа,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 i Dalfona, i 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2024-05-15T09:42:04Z</dcterms:modified>
</cp:coreProperties>
</file>