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Mara, lecz nie mogli pić wody z Mara, bo była gorzka – dlatego nadano jej nazwę 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2024-05-16T16:17:29Z</dcterms:modified>
</cp:coreProperties>
</file>