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brązową kadź wraz z brązową podstawą. Ma ona służyć do obmywań. Kadź tę ustawisz między namiotem spotkania a ołtarzem i wypełnisz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miedzianą kadź do obmywania i do niej miedzianą podstawę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wannę miedzianą, i stolec jej miedziany do umywania, a postawisz ją między namiotem zgromadzenia, i między ołtarzem, i nalejesz w 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umywalnią miedzianą z podstawkiem jej do umywania i postawisz ją między przybytkiem świadectwa i ołtarzem. A nalawszy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kadź z brązu, z podstawą również z brązu, do obmyć, i umieścisz ją między przybytkiem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miedzianą i podstawę dla niej z miedzi do obmywań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kadź do obmyć a do niej miedzianą podstawę. Postawisz ją między Namiotem Spotkania a ołtarzem i nalejesz tam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„Zrobisz miedzianą misę do obmyć oraz miedzianą podstawę. Umieścisz ją między Namiotem Spotkania a ołtarzem i napełnisz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kadź miedzianą do mycia, oraz miedzianą podstawę, i ustaw ją pomiędzy Namiotem Zjednoczenia a ołtarzem. Wlej też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kadź miedzianą i jej miedzianą podstawę, do obmywania. Umieścisz ją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мідяну умивальницю і її мідяний стояк, щоби вмиватися. І поставиш його між шатром свідчення і між жертівником, і налиєш до нього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wannę do obmywania oraz jej miedziane podnóże i umieścisz ją między Przybytkiem Zboru a ofiarnicą,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”Uczynisz do obmywania miedziany basen i jego miedzianą podstawę i umieścisz go między namiotem spotkania a ołtarzem,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2024-05-20T10:49:19Z</dcterms:modified>
</cp:coreProperties>
</file>