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pachnidła, oliwę do lamp, do olejku do namaszczania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wonności i oliwę do świecenia i na olejek do namaszczania, i na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rzeczy wonne i oliwę do świecenia, i na olejek pomazywania i na wonne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 wonnych, i oliwy na przyprawę świateł i na przyprawienie maści, i na złożenie kadzenia barzo wdzięcznej woniej.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wonności i oliwę do świecznika i do wyrobu oleju namaszczenia oraz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 i oliwę do oświetlania i do oleju na namaszczenie,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wonności, oliwę do oświetlania i do olejku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wonności i oliwę do świecznika, aby przyrządzić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wonności, oliwę do świecznika, wreszcie olej do namaszczania i do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wonności i oliwę do oświetlania i na olej namaszczenia,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складники і олію помазання і складники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korzenie, olej do oświetlania, składniki do oleju namaszczania oraz do kadzidła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balsamowy oraz oliwę na oświetlenie i na olejek do namaszczania, i na wonne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2024-05-12T15:17:52Z</dcterms:modified>
</cp:coreProperties>
</file>