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północnej sto łokci, ich słupów dwadzieścia i ich podstaw dwadzieścia, z miedzi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również zasłony rozciągały się na sto łokci. Zawieszone były na dwudziestu słupach zaopatrzonych w srebrne kołki i klamry, ustawionych na dwudziestu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po stronie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sto łokci; do nich dwadzieścia słupów i do nich dwadzieścia miedzianych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stronie północnej opon na sto łokci; słupów do nich dwadzieścia i podstawków do nich miedzianych dwadzieścia; główki na słupiech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stronie od północy opony, słupy i podstawki, i wierzchy słupów tejże miary i roboty, i kruszczu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zasłony były długie na sto łokci, a ponadto było dwadzieścia słupów, dwadzieścia podstaw z brązu oraz haczyki przy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były zasłony po stronie północnej na sto łokci; do tego dwadzieścia słupów oraz dwadzieścia ich podstaw, z miedzi;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stronie północnej były zasłony o długości stu łokci,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północy umieścił zasłonę z bisioru o długości stu łokci. Zawiesił ją na dwudziestu słupach opartych na dwudziestu miedzianych podstawkach. 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północnej były również [zasłony] długości stu łokci, dwadzieścia słupków i dwadzieścia miedzianych podstawek do nich. Haki słupków i uchwyty ich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północnej stronie [były długie] na sto ama. Ich słupów [było] dwadzieścia i dwadzieścia ich miedzianych podstaw.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носила кивоту і трапези, і позолотив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północnej stronie osłony długości sto łokci, a do nich dwadzieścia słupów i do nich dwadzieścia podsłupi z miedzi; zaś haczyki u słupów oraz 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strony północnej było sto łokci. Dwadzieścia ich słupów oraz dwadzieścia ich podstaw z gniazdem było z miedzi.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2024-05-31T11:50:31Z</dcterms:modified>
</cp:coreProperties>
</file>