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Egipcjanie kopali wokół Nilu w poszukiwaniu wody pitnej, nie byli bowiem w stanie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Egipcjanie kopali wokół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poszukiwaniu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do picia,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wszyscy Egipczanie około rzeki, szukając wody, aby pili;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wszyscy Egipcjanie około rzeki wodę, aby pili, bo nie mogli pić wody rzecznej.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kopali w pobliżu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zaczęli kopać w okolicach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zaczęli kopać w okolicy Nilu w poszukiwaniu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studnie wokół Nilu w poszukiwaniu wody, gdyż woda z Nilu nie nadawała się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Egipcjanie poczęli kopać w okolicy Nilu w poszukiwaniu wody do picia, nie mogli bowiem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Egipcjanie kopali wokół Rzeki [szukając] wody do picia, bo nie mogli pić wody z 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Покопали ж усі єгиптяни довкруг ріки, щоб пити воду, і не могли пити воду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Micrejczycy zaczęli kopać w okolicach rzeki, by otrzymać wodę do picia; gdyż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Egipcjanie zaczęli kopać wokoło nad Nilem, szukając wody do picia, ponieważ nie mogli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2024-05-12T14:01:41Z</dcterms:modified>
</cp:coreProperties>
</file>