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31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przepełni się żabami, które z niego wyjdą i przedostaną się do twojego domu, twojej sypialni, do twego łoża i do domu twoich sług i między twój lud, do twoich pieców i do twych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i wedrą się do twojego pałacu, do twojej sypialni, na twoje łóżko, jak również do domów twoich dworzan i twojego ludu, nawet do twoich pieców i mis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żabami; powychodzą one i wejdą do twego domu, aż do twej sypialni, nawet do twego łoża. Także do domu twojej służby i twego ludu, nawet do twoich pieców i do dzieży z ciastem.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Rzeka zaroi się od żab, będą się wspinać i wejdą do twojego domu, do twojej sypialni, [a nawet] do twojego łoża i do domu twoich sług i twojego ludu, do twoich pieców i do twoich misek na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ріка жаб. І йдучи, ввійдуть до твоїх домів і до твоїх спалень, і на твої ліжка і на доми твоїх слуг і твого народу, і на твої тіста і на твої печі;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rzeka zaroi się żabami; wyjdą i wejdą do twego domu, do twojego pokoju sypialnego, na twe łóżko, do domu twoich sług, między twój lud, do twoich pieców i twych mis.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2024-05-13T01:52:39Z</dcterms:modified>
</cp:coreProperties>
</file>