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Dlaczego* biorę w zęby swoje ciało,** a swoją duszę wkładam w swoją dłoń?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zatem tak ryzykuję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własną duszę chwytam w dłoń?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mam szarpać swoje ciało zębami i kłaść swoje życie w swoje 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mam szarpać ciało moje zębami mojemi, i duszę moję kłaść w ręce swe?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targam ciało swe zębami mojemi a duszę swą noszę w rękach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Unoszę w zębach me ciało, moje życie kładę na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ciało wezmę w swoje zęby, a swoje życie złożę w swoje 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zęby wezmę swe ciało, a życie złożę w 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Zaryzykuję swoim życiem, we własne ręce wezmę swą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zęby biorę moje ciało, a duszę mą składam w moją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моє тіло в зуби, а мою душу покладу в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się stanie, wezmę swe ciało w zęby, a mą duszę złożę w moje pięści.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ciało swoje noszę w swych zębach, a w swej dłoni umieszczam swą duszę?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Dlaczego, </w:t>
      </w:r>
      <w:r>
        <w:rPr>
          <w:rtl/>
        </w:rPr>
        <w:t>עַל־מָה</w:t>
      </w:r>
      <w:r>
        <w:rPr>
          <w:rtl w:val="0"/>
        </w:rPr>
        <w:t xml:space="preserve"> (‘al-ma h), bywa przenoszone na koniec poprzedniego wiersza: (niech przyjdzie na mnie) co na co, </w:t>
      </w:r>
      <w:r>
        <w:rPr>
          <w:rtl/>
        </w:rPr>
        <w:t>מָה מָה עַל־</w:t>
      </w:r>
      <w:r>
        <w:rPr>
          <w:rtl w:val="0"/>
        </w:rPr>
        <w:t xml:space="preserve"> ; w G brak tego zaimka.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biorę w zęby swoje ciało, </w:t>
      </w:r>
      <w:r>
        <w:rPr>
          <w:rtl/>
        </w:rPr>
        <w:t>אֶּׂשָא בְׂשָרִי בְׁשִּנָי</w:t>
      </w:r>
      <w:r>
        <w:rPr>
          <w:rtl w:val="0"/>
        </w:rPr>
        <w:t xml:space="preserve"> : idiom o nieznanym znaczeniu, ale sugerujący – w kontekście drugiego członu – wystawianie się na niebezpieczeństwo.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2024-05-13T18:35:02Z</dcterms:modified>
</cp:coreProperties>
</file>