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jestem obrzydliwością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choć błagam ze względu na synów z mojego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 się żona moja, choć proszę przez synów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brzydziła się żona moja i modliłem się synom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mój oddech niemiły, i cuchnę synom mego wnętrza,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jestem wstrętny swoim rodzonym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odrażający jestem dla własnych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budzi obrzydzenie u żony, jestem odrażający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mym brzydzi się moja żona, odrażający jestem dla własnych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просив мою жінку, я ж ніжно прикликав синів моїх наложниць.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jest wstrętny dla mojej żony, a ma prośba dla mych rodzonych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stał się wstrętny dla mojej żony i zacząłem cuchnąć synom łona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2024-05-31T10:11:31Z</dcterms:modified>
</cp:coreProperties>
</file>