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spełni to, co o mnie postanowił — podobnych przykładów można wskazać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wykona, co postanowił o mnie; u niego jest wiele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wykona, co postanowił o mnie, a takowych przykładów dosyć jest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 nade mną wolą swoję i wiele innych rzeczy takowych ma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Wykona, co mi wyznaczył, jak mnóstwo spraw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wykona, co mi jest przeznaczone; a takich przeznaczeń jest u niego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wypełni, co mi przeznaczył, a ma On wiele podobnych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mnie rozliczy z danego mi prawa, choć ma na uwadze wiele spraw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wypełni zamierzenia swoje, jak wiele jest na to 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до Нього поспішився, а упімнений я подумав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spełni co mi przeznaczył; a powziął jeszcze więcej podobnych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całkowicie wykona to, co zostało mi wyznaczone, a takich rzeczy jest u nie go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2024-05-28T12:29:01Z</dcterms:modified>
</cp:coreProperties>
</file>