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Sprawiają, że ci chodzą półnago, nieubrani, i o głodzie muszą zbierać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Nagiego zmuszają do chodzenia bez ubrania, a głodnym zabierają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Nagiemu dopuszczają chodzić bez odzienia, a o głodzie chowają tych, którzy ich snopy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 i bez odzienia chodzącym, i łaknącym wzięli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chodzą, bez odzienia. Głodni dźwigają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odzieży i o głodzie znoszą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chodzą nago, bez odzienia, i wygłodniali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dźwigają snopy wycieńczeni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zgłodniali dźwigają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Нагих же неправедно заспали, а в голодуючих забрали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im chodzić nago, bez odzieży oraz o głodzie znosić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muszą chodzić bez szaty, i głodni – muszą nosić zżęte kłosy.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2024-05-17T21:52:02Z</dcterms:modified>
</cp:coreProperties>
</file>