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mną, gdy otaczali mnie moi chłopcy,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2024-05-16T16:44:58Z</dcterms:modified>
</cp:coreProperties>
</file>