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rozkaz* wznosi się orzeł** i zakłada swe gniazdo wysoko?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rozkaz, ּ</w:t>
      </w:r>
      <w:r>
        <w:rPr>
          <w:rtl/>
        </w:rPr>
        <w:t>פִיָך</w:t>
      </w:r>
      <w:r>
        <w:rPr>
          <w:rtl w:val="0"/>
        </w:rPr>
        <w:t xml:space="preserve"> (picha), lub: na twe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słowem tym określano również sępa.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2024-05-15T01:33:58Z</dcterms:modified>
</cp:coreProperties>
</file>