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płodna winnica, Która otacza twój dom, A dzieci jak sadzonki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żona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płodna winorośl obok twego domu; twoje dzieci jak sadzonki oliwne dokoła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jako winna macica płodna po bokach domu twego; dziatki twoje jako latorośle oliwne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jako winna macica, płodna w kąciech domu twego. Synowie twoi jako latorosłki oliwne,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Małżonka twoja jak płodny szczep winny we wnętrzu twojego domu. Synowie twoi jak szczepy oliwne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winnica W obrębie zagrody twojej, Dzieci twoje jak sadzonki oliwne Dokoła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płodny krzew winny we wnętrzu twojego domu, twoi synowie jak drzewka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małżonka jak płodna winorośl w zaciszu twego domostwa. Twoje dzieci jak oliwne sadzonki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 owocujący szczep winny we wnętrzu twojego domu, synowie twoi jak młode gałązki oliwki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моїх плечах грішники чинили діла, побільшили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jakby bujna winorośl w obrębie twojego domu; twoi synowie jakby różdżki oliwne wkoło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winorośl w głębi twego domu. Synowie twoi będą jak sadzonki drzew oliwnych dookoła twego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2024-05-31T08:20:37Z</dcterms:modified>
</cp:coreProperties>
</file>