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A przeciwnicy nie ucieszyli się tym, że się chwieję.*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I przeciwnicy nie ucieszyli się, że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zaufałem twemu miłosierdziu; moje serce rozraduje się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rzekł nieprzyjaciel mój: Przemogłem go; ażeby się nieprzyjaciele moi nie rodowali, gdybym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nie rzekł nieprzyjaciel mój: Przemogłem go. Którzy mię trapią, będą radzi, jeśli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mówił: Zwyciężyłem go; niech się nie cieszą moi przeciwnicy,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rzekł nieprzyjaciel mój: Przemogłem go! By nie radowali się wrogowie moi, gdybym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nieprzyjaciel nie mówił: A jednak go pokonałem! Niech się nie cieszą moi wrogowie,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mój nieprzyjaciel: „Pokonałem go!”. Niech się nie cieszą moi wrogowie z 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nieprzyjaciel mój nie mógł powiedzieć: ”Przemogłem go”, by moi przeciwnicy nie radowali się, żem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Злякалися від страху там, де не було страху, томущо Бог в праведнім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powie mój wróg: Zmogłem go. Niech się nie cieszą moi prześladowcy, że się zachwiałem.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zaufałem twojej lojalnej życzliwości; niech serce me raduje się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2024-05-17T15:14:08Z</dcterms:modified>
</cp:coreProperties>
</file>