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292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незлобність і гляди на праведність, бо є останок для мирної людини.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2024-06-01T20:42:34Z</dcterms:modified>
</cp:coreProperties>
</file>