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6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jeleń pragnie strumieni wód, Tak moja dusza pragnie Ciebie,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jeleń pragnie wody ze strumienia, Moja dusza garnie się do Ciebie,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jest spragniona Boga, Boga żywego. Kiedy przyjdę i ukażę się przed obliczem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jeleń krzyczy do strumieni wód, tak dusza moja woła do ciebie, o 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pragnie jeleń do źrzódł wodnych, tak pragnie dusza moja do ciebie,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łania pragnie wody ze strumieni, tak dusza moja pragnie Ciebie,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jeleń pragnie wód płynących, Tak dusza moja pragnie ciebie,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łania pragnie wody ze strumieni, tak moja dusza pragnie Ciebie,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łania pragnie źródlanej wody, tak ja pragnę Ciebie,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łania tęskni do wód strumieni, tak dusza moja tęskni do Ciebie,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Ти, Боже, моя сила. Чому Ти мене відкинув? І чому я ходжу сумуючи, коли на мене натискає ворог?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łania tęskni do źródeł wód, tak do Ciebie tęskni moja dusza,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 dusza moja Boga, Boga żywego. Kiedyż przyjdę i pojawię się przed Bogiem?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2024-05-21T05:51:52Z</dcterms:modified>
</cp:coreProperties>
</file>