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81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заспіваю твоїй силі і вранці зрадію твоїм милосердям, бо Ти став моїм заступником і пристановищем в дні мого болю.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2024-05-14T21:50:29Z</dcterms:modified>
</cp:coreProperties>
</file>