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67"/>
        <w:gridCol w:w="2836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Зодягнулися овечі барани, і долини помножать пшеницю. Закричать, і заспівають.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2024-06-02T12:23:06Z</dcterms:modified>
</cp:coreProperties>
</file>