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nawzajem w złej sprawie, Ustalają, jak w ukryciu zastawiać sidła,* Mówią: Kto nam je zobaczy?**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nawzajem w służeniu złej sprawie, Ustalają, jak w ukryciu pozastawiać sidła, Pytają: Kto je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nieprawości, starannie jej poszukują; ich wnętrze i serce są głębokie.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Stwierdzają się w złem; zmawiają się, jakoby zakryć sidłą, i mówią: Któż je 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prędka nań strzelać będą, a nie będą się bać. Utwierdzili sobie mowę złośliwą. Namawiali się, żeby zakryli sidła, mówili: Któż je 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 się w złym zamiarze, zamyślają potajemnie zastawić sidła i mówią sobie: Któż nas zobaczy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w złem, Zmawiają się, aby ukryć sidła I mówią: Któż je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 się w złych zamiarach, zmawiają się, by założyć sidła, i mówią: Kto je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 się w złym zamiarze, rozważają, jak ukryć pułapki; mówią: „Któż je dostrzeże?”.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wzajemnie w swych niecnych zamysłach, zmawiają się, by skrycie zastawić sidła, i myślą: ”Któż je dostrzeże?”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нас, Боже, наш спасителю, надіє всіх кінців землі і далеко на морі,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 się w złym zamyśle; zmawiają się, jak ukryć sidła; powiadają – któż je spostrzeże?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Obmyślają rzeczy nieprawe; ukryli sprytny plan, dobrze obmyślony, a wnętrze każdego z nich, jego serce, jest głębokie.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2024-06-02T13:42:07Z</dcterms:modified>
</cp:coreProperties>
</file>