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niszcz.* ** Psalm Asafa. Pieśń.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Al taszchet. Psalm i pieśń Asafa. Wysławiamy cię, Boże, wysławiamy, bo bliskie twoje imię; opowiadają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psalm i pieśń Asafowa.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"Nie zatracaj", Psalm pieśni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niszcz...”.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Асафа, пісня для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nutę: Nie zatracaj.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ci składamy, Boże; dzięki ci składamy, a imię twe jest blisko. Niechaj ogłaszają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zniszczenia;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59:1&lt;/x&gt;; &lt;x&gt;290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2024-06-02T14:39:13Z</dcterms:modified>
</cp:coreProperties>
</file>