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chwały Twojego imienia, Dokonaj pojednania z powodu naszych grzechów — Ze względu na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naszego zbawienia, dla chwały imienia twego; ocal nas i przebacz nam grzechy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nas, o Boże zbawienia naszego! dla chwały imienia twego, a wyrwij nas, i bądź miłościw grzechom naszym dla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Wspomożysz nas, Boże, zbawicielu nasz, a dla sławy imienia twego, Panie, wybaw nas a bądź miłościw grzechom naszym dla imienia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nasze zbawienie, przez wzgląd na chwałę Twojego imienia, i wyzwól nas,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 zbawienia naszego, Dla chwały imienia twego wybaw nas I odpuść grzechy nasze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nas, Boże, nasz wybawco, dla chwały Twojego imienia! Ocal nas i 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Boże, nasz Zbawco! Wyzwól nas dla chwały Twego imienia, PANIE! Przebacz nam grzechy przez wzgląd na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Przybądź nam z pomocą, Boże, Wybawco nasz, dla chwały Imienia Twego! Wybaw nas i odpuść nam nasze grzechy dla Imienia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переніс виноградник з Єгипту, Ти викинув народи і його посадив.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chwały Twojego Imienia, wspomóż nas Boże naszego wybawienia i nas ocal; odpuść nasze grzechy przez wzgląd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wybawienia, z uwagi na chwałę imienia twego; i wyzwól nas, i zakryj nasze grzechy przez wzgląd na swe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2024-05-15T10:49:32Z</dcterms:modified>
</cp:coreProperties>
</file>