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dla umarłych dokonujesz cudów? Czy cienie powstaną, aby Ciebie wielbić?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będzie się opowiadać o twoim miłosierdziu, a o twojej wierności — w zniszczeniu?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umarłymi cuda czynić będziesz? izali umarli powstaną, aby cię wysławiali?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umarłym cuda czynić będziesz? Abo lekarze wskrzeszą, i wyznawać ci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cieniów czynisz cuda? Czy zmarli wstaną i będą Cię sławić?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zmarli powstaną, aby cię chwalić?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czynił cuda dla umarłych, czy wstaną ich cienie, by Cię wielbić?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wstaną cienie, by sławić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dla zmarłych będziesz czynił cuda? Czy cienie powstaną, by Cię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впокорив гордого наче побитого і раменом твоєї сили Ти розсіяв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uczynisz cud dla umarłych? Czy umarli powstają i czy będą Cię wysławiali?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twą lojalną życzliwość będzie się ogłaszać w grobowcu, twoją wierność – w miejscu zagłady?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2024-05-16T01:23:28Z</dcterms:modified>
</cp:coreProperties>
</file>